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2ABB" w14:textId="1584E58C" w:rsidR="000A06F9" w:rsidRPr="000A06F9" w:rsidRDefault="000A06F9" w:rsidP="000A06F9">
      <w:pPr>
        <w:pStyle w:val="Ttulo1"/>
        <w:rPr>
          <w:rFonts w:eastAsia="Times New Roman"/>
          <w:b/>
          <w:color w:val="EE0000"/>
          <w:spacing w:val="10"/>
          <w:sz w:val="28"/>
          <w:szCs w:val="28"/>
          <w:u w:val="single"/>
          <w:lang w:eastAsia="es-ES_tradn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01ECF">
        <w:rPr>
          <w:rFonts w:eastAsia="Times New Roman"/>
          <w:b/>
          <w:color w:val="EE0000"/>
          <w:spacing w:val="10"/>
          <w:sz w:val="28"/>
          <w:szCs w:val="28"/>
          <w:u w:val="single"/>
          <w:lang w:eastAsia="es-ES_tradn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CONFERENCIAS CAMINO DE SANTIAGO COMPLUTENSE 2026</w:t>
      </w:r>
    </w:p>
    <w:p w14:paraId="3D320826"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Miércoles 4 de febrero, 18,30 horas</w:t>
      </w:r>
    </w:p>
    <w:p w14:paraId="436F66D5"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Lugar: Santa María La Rica</w:t>
      </w:r>
    </w:p>
    <w:p w14:paraId="23C8C8BB"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Apertura: Grupo musical y de baile VAGALUME de la Asociación Gallega del Corredor del Henares.</w:t>
      </w:r>
    </w:p>
    <w:p w14:paraId="68C96F1E"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MANUELA PLASENCIA CANO</w:t>
      </w:r>
    </w:p>
    <w:p w14:paraId="12B8D327" w14:textId="77777777" w:rsidR="000A06F9" w:rsidRPr="000A06F9" w:rsidRDefault="000A06F9" w:rsidP="000A06F9">
      <w:pPr>
        <w:pStyle w:val="Prrafodelista"/>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“JARDINES MEDICINALES EN EL CAMINO DE SANTIAGO COMPLUTENSE”</w:t>
      </w:r>
    </w:p>
    <w:p w14:paraId="474E7FC2" w14:textId="32002540" w:rsidR="000A06F9" w:rsidRDefault="000A06F9" w:rsidP="000A06F9">
      <w:pPr>
        <w:spacing w:before="100" w:beforeAutospacing="1" w:after="100" w:afterAutospacing="1"/>
        <w:jc w:val="both"/>
        <w:rPr>
          <w:rFonts w:ascii="Calibri Light" w:eastAsia="Times New Roman" w:hAnsi="Calibri Light" w:cs="Calibri Light"/>
          <w:color w:val="0C64C0"/>
          <w:kern w:val="0"/>
          <w:sz w:val="22"/>
          <w:szCs w:val="22"/>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Licenciada en Farmacia, ha ejercido como titular en León, Murcia, Madrid y Guadalajara. Analista, formulista, asistencial, investigadora y divulgadora sanitaria, profesora asociada y honorífica de la Universidad de Alcalá. Experta en plantas medicinales (su último libro: Dormir con plantas medicinales). Directora de la revista Pliegos de Rebotica, académica correspondiente de la Academia de Farmacia de la Región de Murcia. Ha diseñado el jardín de plantas medicinales del Jardín Botánico de la Universidad de Alcalá y el del Hospital de Antezana.</w:t>
      </w:r>
    </w:p>
    <w:p w14:paraId="14C5CF37" w14:textId="5766506E" w:rsidR="000A06F9" w:rsidRPr="000A06F9" w:rsidRDefault="00F1168A" w:rsidP="000A06F9">
      <w:pPr>
        <w:pBdr>
          <w:between w:val="single" w:sz="4" w:space="1" w:color="auto"/>
        </w:pBdr>
        <w:spacing w:before="100" w:beforeAutospacing="1" w:after="100" w:afterAutospacing="1"/>
        <w:jc w:val="both"/>
        <w:rPr>
          <w:rFonts w:ascii="Times New Roman" w:eastAsia="Times New Roman" w:hAnsi="Times New Roman" w:cs="Times New Roman"/>
          <w:kern w:val="0"/>
          <w:lang w:eastAsia="es-ES_tradnl"/>
          <w14:ligatures w14:val="none"/>
        </w:rPr>
      </w:pPr>
      <w:r w:rsidRPr="00F1168A">
        <w:rPr>
          <w:rFonts w:ascii="Times New Roman" w:eastAsia="Times New Roman" w:hAnsi="Times New Roman" w:cs="Times New Roman"/>
          <w:noProof/>
          <w:kern w:val="0"/>
          <w:lang w:eastAsia="es-ES_tradnl"/>
        </w:rPr>
        <w:pict w14:anchorId="1950DACD">
          <v:rect id="_x0000_i1028" alt="" style="width:424.75pt;height:.05pt;mso-width-percent:0;mso-height-percent:0;mso-width-percent:0;mso-height-percent:0" o:hrpct="999" o:hralign="center" o:hrstd="t" o:hr="t" fillcolor="#a0a0a0" stroked="f"/>
        </w:pict>
      </w:r>
    </w:p>
    <w:p w14:paraId="298808F3"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Miércoles 11 de febrero, 18,30 horas</w:t>
      </w:r>
    </w:p>
    <w:p w14:paraId="62CC1317"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Lugar: Santa María La Rica</w:t>
      </w:r>
    </w:p>
    <w:p w14:paraId="4A0537C4"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ENRIQUE MARIO PÉREZ</w:t>
      </w:r>
    </w:p>
    <w:p w14:paraId="45392EF2" w14:textId="77777777" w:rsidR="000A06F9" w:rsidRPr="000A06F9" w:rsidRDefault="000A06F9" w:rsidP="000A06F9">
      <w:pPr>
        <w:pStyle w:val="Prrafodelista"/>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“El HOSPITAL DE ANTEZANA: ACOGER Y SANAR EN EL SIGLO DE ORO”.</w:t>
      </w:r>
    </w:p>
    <w:p w14:paraId="3DCAE476"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Licenciado en Filología Hispánica, técnico de turismo y gestor de calidad turística. Gerente de Actividades Turísticas y Culturales. Responsable del museo de clausura cisterciense del monasterio de San Bernardo. Responsable de Turismo y Cultura de la Fundación Antezana. Autor de publicaciones turísticas, como la “Guía de Alcalá de Henares” y artículos en prensa.</w:t>
      </w:r>
    </w:p>
    <w:p w14:paraId="2BAB67F2"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Actuación de ALEJANDRO PERAL ORTIZ al rabel: el romance de don Gaiferos. Asociación Cultural Hijos y Amigos de Alcalá.</w:t>
      </w:r>
    </w:p>
    <w:p w14:paraId="69BF8A06" w14:textId="45D4611B" w:rsidR="000A06F9" w:rsidRPr="000A06F9" w:rsidRDefault="00F1168A" w:rsidP="000A06F9">
      <w:pPr>
        <w:pBdr>
          <w:between w:val="single" w:sz="4" w:space="1" w:color="auto"/>
        </w:pBdr>
        <w:spacing w:before="100" w:beforeAutospacing="1" w:after="100" w:afterAutospacing="1"/>
        <w:jc w:val="both"/>
        <w:rPr>
          <w:rFonts w:ascii="Times New Roman" w:eastAsia="Times New Roman" w:hAnsi="Times New Roman" w:cs="Times New Roman"/>
          <w:kern w:val="0"/>
          <w:lang w:eastAsia="es-ES_tradnl"/>
          <w14:ligatures w14:val="none"/>
        </w:rPr>
      </w:pPr>
      <w:r w:rsidRPr="00F1168A">
        <w:rPr>
          <w:rFonts w:ascii="Times New Roman" w:eastAsia="Times New Roman" w:hAnsi="Times New Roman" w:cs="Times New Roman"/>
          <w:noProof/>
          <w:kern w:val="0"/>
          <w:lang w:eastAsia="es-ES_tradnl"/>
        </w:rPr>
        <w:pict w14:anchorId="0909209C">
          <v:rect id="_x0000_i1027" alt="" style="width:424.75pt;height:.05pt;mso-width-percent:0;mso-height-percent:0;mso-width-percent:0;mso-height-percent:0" o:hrpct="999" o:hralign="center" o:hrstd="t" o:hr="t" fillcolor="#a0a0a0" stroked="f"/>
        </w:pict>
      </w:r>
    </w:p>
    <w:p w14:paraId="741F0395"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Miércoles 18 de febrero, 18,30 horas</w:t>
      </w:r>
    </w:p>
    <w:p w14:paraId="64D9718C"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Lugar: Santa María La Rica</w:t>
      </w:r>
    </w:p>
    <w:p w14:paraId="04E602D2"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ALBERTO SOLANA</w:t>
      </w:r>
    </w:p>
    <w:p w14:paraId="0706E88A" w14:textId="77777777" w:rsidR="000A06F9" w:rsidRPr="000A06F9" w:rsidRDefault="000A06F9" w:rsidP="000A06F9">
      <w:pPr>
        <w:pStyle w:val="Prrafodelista"/>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“EL ENIGMA COMPOSTELANO”</w:t>
      </w:r>
    </w:p>
    <w:p w14:paraId="2F13BD17"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Licenciado en Medicina y Cirugía. Hizo estudios de canto y música en la Escuela Superior de canto de Madrid. Miembro del coro de la Comunidad de Madrid, del que también fue archivero titular. Socio fundador de la Asociación de Voces para la Paz, para obtener recursos y ayuda humanitaria. Fue miembro de la Asociación Gallega de Amigos del Camino de Santiago y de la Asociación San Guillermo de Arnotegui para reinserción de jóvenes y también de la Fraternidad Internacional del Camino de Santiago. Es presidente de la Cofradía de Santiago de Madrid y autor entre otras de la obra “El enigma Compostelano”.</w:t>
      </w:r>
    </w:p>
    <w:p w14:paraId="2349F5B9"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Actuación del coro VAGALUME de la Asociación Gallega del Corredor del Henares.</w:t>
      </w:r>
    </w:p>
    <w:p w14:paraId="67646FEE" w14:textId="7DB18513" w:rsidR="000A06F9" w:rsidRPr="000A06F9" w:rsidRDefault="00F1168A"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F1168A">
        <w:rPr>
          <w:rFonts w:ascii="Times New Roman" w:eastAsia="Times New Roman" w:hAnsi="Times New Roman" w:cs="Times New Roman"/>
          <w:noProof/>
          <w:kern w:val="0"/>
          <w:lang w:eastAsia="es-ES_tradnl"/>
        </w:rPr>
        <w:pict w14:anchorId="2FCA095E">
          <v:rect id="_x0000_i1026" alt="" style="width:424.75pt;height:.05pt;mso-width-percent:0;mso-height-percent:0;mso-width-percent:0;mso-height-percent:0" o:hrpct="999" o:hralign="center" o:hrstd="t" o:hr="t" fillcolor="#a0a0a0" stroked="f"/>
        </w:pict>
      </w:r>
    </w:p>
    <w:p w14:paraId="1326E05F"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lastRenderedPageBreak/>
        <w:t>Miércoles 25 de febrero, 18,30 horas</w:t>
      </w:r>
    </w:p>
    <w:p w14:paraId="557A46FF"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Lugar: Santa María La Rica</w:t>
      </w:r>
    </w:p>
    <w:p w14:paraId="4F027E1A"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FRANCISCO GARCÍA MASCARELL</w:t>
      </w:r>
    </w:p>
    <w:p w14:paraId="2DAC80A4" w14:textId="77777777" w:rsidR="000A06F9" w:rsidRPr="000A06F9" w:rsidRDefault="000A06F9" w:rsidP="000A06F9">
      <w:pPr>
        <w:pStyle w:val="Prrafodelista"/>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“LA HOSPITALIDAD EN EL CAMINO DE SANTIAGO”</w:t>
      </w:r>
    </w:p>
    <w:p w14:paraId="4DCFDB36"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Diplomado en Ciencias Religiosas. Militar en la reserva del ejército del Aire. Miembro fundador en 1987 de la Asociación Amigos de los Caminos de Santiago de Madrid. Veterano, peregrino, conferenciante y hospitalero. Coautor de diversas obras: “Camino de Madrid a Santiago de Compostela”, Itinerario aerofotográfico del Camino de Santiago” o “Esencial Camino de Santiago”.</w:t>
      </w:r>
    </w:p>
    <w:p w14:paraId="3A1972F8" w14:textId="77777777" w:rsidR="000A06F9" w:rsidRPr="000A06F9" w:rsidRDefault="000A06F9"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Clausura: Actuación del Grupo Musical MIUDIÑO, de la Asociación Gallega del Corredor del Henares.</w:t>
      </w:r>
    </w:p>
    <w:p w14:paraId="7D5C7173" w14:textId="7BC42680" w:rsidR="000A06F9" w:rsidRPr="000A06F9" w:rsidRDefault="00F1168A" w:rsidP="000A06F9">
      <w:pPr>
        <w:spacing w:before="100" w:beforeAutospacing="1" w:after="100" w:afterAutospacing="1"/>
        <w:jc w:val="both"/>
        <w:rPr>
          <w:rFonts w:ascii="Times New Roman" w:eastAsia="Times New Roman" w:hAnsi="Times New Roman" w:cs="Times New Roman"/>
          <w:kern w:val="0"/>
          <w:lang w:eastAsia="es-ES_tradnl"/>
          <w14:ligatures w14:val="none"/>
        </w:rPr>
      </w:pPr>
      <w:r w:rsidRPr="00F1168A">
        <w:rPr>
          <w:rFonts w:ascii="Times New Roman" w:eastAsia="Times New Roman" w:hAnsi="Times New Roman" w:cs="Times New Roman"/>
          <w:noProof/>
          <w:kern w:val="0"/>
          <w:lang w:eastAsia="es-ES_tradnl"/>
        </w:rPr>
        <w:pict w14:anchorId="59945FE2">
          <v:rect id="_x0000_i1025" alt="" style="width:424.75pt;height:.05pt;mso-width-percent:0;mso-height-percent:0;mso-width-percent:0;mso-height-percent:0" o:hrpct="999" o:hralign="center" o:hrstd="t" o:hr="t" fillcolor="#a0a0a0" stroked="f"/>
        </w:pict>
      </w:r>
    </w:p>
    <w:p w14:paraId="5E79556B" w14:textId="77777777" w:rsidR="000A06F9" w:rsidRPr="000A06F9" w:rsidRDefault="000A06F9" w:rsidP="000A06F9">
      <w:pPr>
        <w:pStyle w:val="Prrafodelista"/>
        <w:numPr>
          <w:ilvl w:val="0"/>
          <w:numId w:val="2"/>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Organiza: Asociación Cultural de Amigos del Camino de Santiago Complutense.</w:t>
      </w:r>
    </w:p>
    <w:p w14:paraId="69E0B2AB" w14:textId="1A04D32D" w:rsidR="000A06F9" w:rsidRPr="000A06F9" w:rsidRDefault="000A06F9" w:rsidP="000A06F9">
      <w:pPr>
        <w:pStyle w:val="Prrafodelista"/>
        <w:numPr>
          <w:ilvl w:val="0"/>
          <w:numId w:val="2"/>
        </w:numPr>
        <w:spacing w:before="100" w:beforeAutospacing="1" w:after="100" w:afterAutospacing="1"/>
        <w:jc w:val="both"/>
        <w:rPr>
          <w:rFonts w:ascii="Times New Roman" w:eastAsia="Times New Roman" w:hAnsi="Times New Roman" w:cs="Times New Roman"/>
          <w:kern w:val="0"/>
          <w:lang w:eastAsia="es-ES_tradnl"/>
          <w14:ligatures w14:val="none"/>
        </w:rPr>
      </w:pPr>
      <w:r w:rsidRPr="000A06F9">
        <w:rPr>
          <w:rFonts w:ascii="Calibri Light" w:eastAsia="Times New Roman" w:hAnsi="Calibri Light" w:cs="Calibri Light"/>
          <w:color w:val="0C64C0"/>
          <w:kern w:val="0"/>
          <w:sz w:val="22"/>
          <w:szCs w:val="22"/>
          <w:lang w:eastAsia="es-ES_tradnl"/>
          <w14:ligatures w14:val="none"/>
        </w:rPr>
        <w:t>Colaboran: Excmo. Ayuntamiento de Alcalá; Concejalía de Turismo; Concejalía de Cultura, Asociación Gallega del Corredor del Henares; Asociación Cultural Hijos y Amigos de Alcalá; Fundación Antezana.</w:t>
      </w:r>
    </w:p>
    <w:p w14:paraId="6C332C0D" w14:textId="77777777" w:rsidR="000A06F9" w:rsidRPr="000A06F9" w:rsidRDefault="000A06F9" w:rsidP="000A06F9">
      <w:pPr>
        <w:spacing w:before="100" w:beforeAutospacing="1" w:after="100" w:afterAutospacing="1"/>
        <w:jc w:val="center"/>
        <w:rPr>
          <w:rFonts w:ascii="Times New Roman" w:eastAsia="Times New Roman" w:hAnsi="Times New Roman" w:cs="Times New Roman"/>
          <w:b/>
          <w:bCs/>
          <w:kern w:val="0"/>
          <w:lang w:eastAsia="es-ES_tradnl"/>
          <w14:ligatures w14:val="none"/>
        </w:rPr>
      </w:pPr>
      <w:r w:rsidRPr="000A06F9">
        <w:rPr>
          <w:rFonts w:ascii="Calibri Light" w:eastAsia="Times New Roman" w:hAnsi="Calibri Light" w:cs="Calibri Light"/>
          <w:b/>
          <w:bCs/>
          <w:color w:val="0C64C0"/>
          <w:kern w:val="0"/>
          <w:sz w:val="22"/>
          <w:szCs w:val="22"/>
          <w:lang w:eastAsia="es-ES_tradnl"/>
          <w14:ligatures w14:val="none"/>
        </w:rPr>
        <w:t>ALCALÁ DE HENARES CIUDAD PATRIMONIO DE LA HUMANIDAD</w:t>
      </w:r>
    </w:p>
    <w:p w14:paraId="022DD813" w14:textId="77777777" w:rsidR="000A06F9" w:rsidRPr="000A06F9" w:rsidRDefault="000A06F9" w:rsidP="000A06F9">
      <w:pPr>
        <w:rPr>
          <w:rFonts w:ascii="Times New Roman" w:eastAsia="Times New Roman" w:hAnsi="Times New Roman" w:cs="Times New Roman"/>
          <w:kern w:val="0"/>
          <w:lang w:eastAsia="es-ES_tradnl"/>
          <w14:ligatures w14:val="none"/>
        </w:rPr>
      </w:pPr>
    </w:p>
    <w:p w14:paraId="19EC65B3" w14:textId="77777777" w:rsidR="00031307" w:rsidRDefault="00031307"/>
    <w:sectPr w:rsidR="00031307" w:rsidSect="00001ECF">
      <w:pgSz w:w="11900" w:h="16840"/>
      <w:pgMar w:top="255" w:right="1701" w:bottom="19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2728B"/>
    <w:multiLevelType w:val="hybridMultilevel"/>
    <w:tmpl w:val="399A5760"/>
    <w:lvl w:ilvl="0" w:tplc="07BE6B7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6A07294"/>
    <w:multiLevelType w:val="hybridMultilevel"/>
    <w:tmpl w:val="10142AEE"/>
    <w:lvl w:ilvl="0" w:tplc="1A0CA2AA">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68152619">
    <w:abstractNumId w:val="1"/>
  </w:num>
  <w:num w:numId="2" w16cid:durableId="25803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F9"/>
    <w:rsid w:val="00001ECF"/>
    <w:rsid w:val="00031307"/>
    <w:rsid w:val="000A06F9"/>
    <w:rsid w:val="00152228"/>
    <w:rsid w:val="003A511A"/>
    <w:rsid w:val="004840B9"/>
    <w:rsid w:val="00614174"/>
    <w:rsid w:val="006161E8"/>
    <w:rsid w:val="00785060"/>
    <w:rsid w:val="007B6488"/>
    <w:rsid w:val="00860275"/>
    <w:rsid w:val="00890C55"/>
    <w:rsid w:val="008B7323"/>
    <w:rsid w:val="00901B08"/>
    <w:rsid w:val="00997981"/>
    <w:rsid w:val="009E32AF"/>
    <w:rsid w:val="009F148B"/>
    <w:rsid w:val="00B10DF5"/>
    <w:rsid w:val="00D04E01"/>
    <w:rsid w:val="00DC275B"/>
    <w:rsid w:val="00E55A50"/>
    <w:rsid w:val="00EF4C69"/>
    <w:rsid w:val="00F1168A"/>
    <w:rsid w:val="00F873F7"/>
    <w:rsid w:val="00FE0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AA35"/>
  <w15:chartTrackingRefBased/>
  <w15:docId w15:val="{8A4D657F-DE7C-8642-BDFD-1DD02839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06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06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06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06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06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06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06F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6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06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06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06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06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06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06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06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06F9"/>
    <w:rPr>
      <w:rFonts w:eastAsiaTheme="majorEastAsia" w:cstheme="majorBidi"/>
      <w:color w:val="272727" w:themeColor="text1" w:themeTint="D8"/>
    </w:rPr>
  </w:style>
  <w:style w:type="paragraph" w:styleId="Ttulo">
    <w:name w:val="Title"/>
    <w:basedOn w:val="Normal"/>
    <w:next w:val="Normal"/>
    <w:link w:val="TtuloCar"/>
    <w:uiPriority w:val="10"/>
    <w:qFormat/>
    <w:rsid w:val="000A06F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06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06F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06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06F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A06F9"/>
    <w:rPr>
      <w:i/>
      <w:iCs/>
      <w:color w:val="404040" w:themeColor="text1" w:themeTint="BF"/>
    </w:rPr>
  </w:style>
  <w:style w:type="paragraph" w:styleId="Prrafodelista">
    <w:name w:val="List Paragraph"/>
    <w:basedOn w:val="Normal"/>
    <w:uiPriority w:val="34"/>
    <w:qFormat/>
    <w:rsid w:val="000A06F9"/>
    <w:pPr>
      <w:ind w:left="720"/>
      <w:contextualSpacing/>
    </w:pPr>
  </w:style>
  <w:style w:type="character" w:styleId="nfasisintenso">
    <w:name w:val="Intense Emphasis"/>
    <w:basedOn w:val="Fuentedeprrafopredeter"/>
    <w:uiPriority w:val="21"/>
    <w:qFormat/>
    <w:rsid w:val="000A06F9"/>
    <w:rPr>
      <w:i/>
      <w:iCs/>
      <w:color w:val="0F4761" w:themeColor="accent1" w:themeShade="BF"/>
    </w:rPr>
  </w:style>
  <w:style w:type="paragraph" w:styleId="Citadestacada">
    <w:name w:val="Intense Quote"/>
    <w:basedOn w:val="Normal"/>
    <w:next w:val="Normal"/>
    <w:link w:val="CitadestacadaCar"/>
    <w:uiPriority w:val="30"/>
    <w:qFormat/>
    <w:rsid w:val="000A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06F9"/>
    <w:rPr>
      <w:i/>
      <w:iCs/>
      <w:color w:val="0F4761" w:themeColor="accent1" w:themeShade="BF"/>
    </w:rPr>
  </w:style>
  <w:style w:type="character" w:styleId="Referenciaintensa">
    <w:name w:val="Intense Reference"/>
    <w:basedOn w:val="Fuentedeprrafopredeter"/>
    <w:uiPriority w:val="32"/>
    <w:qFormat/>
    <w:rsid w:val="000A0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fhilae fhilae</dc:creator>
  <cp:keywords/>
  <dc:description/>
  <cp:lastModifiedBy>fhilae fhilae</cp:lastModifiedBy>
  <cp:revision>1</cp:revision>
  <dcterms:created xsi:type="dcterms:W3CDTF">2025-11-24T11:09:00Z</dcterms:created>
  <dcterms:modified xsi:type="dcterms:W3CDTF">2025-11-24T11:16:00Z</dcterms:modified>
</cp:coreProperties>
</file>